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14A84" w14:textId="2F9CEA6C" w:rsidR="00234C14" w:rsidRDefault="00234C14" w:rsidP="004A0C79">
      <w:pPr>
        <w:spacing w:line="360" w:lineRule="auto"/>
        <w:jc w:val="center"/>
        <w:rPr>
          <w:rFonts w:ascii="Times New Roman" w:hAnsi="Times New Roman" w:cs="Times New Roman"/>
          <w:b/>
          <w:bCs/>
        </w:rPr>
      </w:pPr>
      <w:r w:rsidRPr="004A0C79">
        <w:rPr>
          <w:rFonts w:ascii="Times New Roman" w:hAnsi="Times New Roman" w:cs="Times New Roman"/>
          <w:b/>
          <w:bCs/>
        </w:rPr>
        <w:t>Sekretariat Dewas Perpanjang Birokrasi</w:t>
      </w:r>
    </w:p>
    <w:p w14:paraId="7FF6BC86" w14:textId="77777777" w:rsidR="00882668" w:rsidRDefault="00882668" w:rsidP="00882668">
      <w:pPr>
        <w:keepNext/>
        <w:spacing w:line="360" w:lineRule="auto"/>
        <w:jc w:val="center"/>
      </w:pPr>
      <w:r>
        <w:rPr>
          <w:noProof/>
        </w:rPr>
        <w:drawing>
          <wp:inline distT="0" distB="0" distL="0" distR="0" wp14:anchorId="604C1769" wp14:editId="2F083C93">
            <wp:extent cx="5730875" cy="3221355"/>
            <wp:effectExtent l="0" t="0" r="3175" b="0"/>
            <wp:docPr id="1" name="Picture 1" descr="Hasil gambar untuk k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kp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0875" cy="3221355"/>
                    </a:xfrm>
                    <a:prstGeom prst="rect">
                      <a:avLst/>
                    </a:prstGeom>
                    <a:noFill/>
                    <a:ln>
                      <a:noFill/>
                    </a:ln>
                  </pic:spPr>
                </pic:pic>
              </a:graphicData>
            </a:graphic>
          </wp:inline>
        </w:drawing>
      </w:r>
    </w:p>
    <w:p w14:paraId="6C34860A" w14:textId="7C2113BB" w:rsidR="00234C14" w:rsidRPr="00882668" w:rsidRDefault="00882668" w:rsidP="00882668">
      <w:pPr>
        <w:pStyle w:val="Caption"/>
        <w:jc w:val="center"/>
        <w:rPr>
          <w:rFonts w:ascii="Times New Roman" w:hAnsi="Times New Roman" w:cs="Times New Roman"/>
          <w:b/>
          <w:bCs/>
        </w:rPr>
      </w:pPr>
      <w:r>
        <w:t>tirto.id</w:t>
      </w:r>
      <w:bookmarkStart w:id="0" w:name="_GoBack"/>
      <w:bookmarkEnd w:id="0"/>
    </w:p>
    <w:p w14:paraId="3607108A" w14:textId="77777777" w:rsidR="00234C14" w:rsidRPr="004A0C79" w:rsidRDefault="00234C14" w:rsidP="004A0C79">
      <w:pPr>
        <w:spacing w:line="360" w:lineRule="auto"/>
        <w:jc w:val="both"/>
        <w:rPr>
          <w:rFonts w:ascii="Times New Roman" w:hAnsi="Times New Roman" w:cs="Times New Roman"/>
        </w:rPr>
      </w:pPr>
      <w:r w:rsidRPr="004A0C79">
        <w:rPr>
          <w:rFonts w:ascii="Times New Roman" w:hAnsi="Times New Roman" w:cs="Times New Roman"/>
        </w:rPr>
        <w:t>Peraturan Presiden (Perpres) tentang Organ Pelaksana Dewan Pengawas (Dewas) Komisi Pemberantasan Tindak Pidana Korupsi dinilai memperlambat kerja penindakan KPK. Sebab, dalam perpres yang baru diteken Presiden Joko Widodo (Jokowi) disyaratkan pelibatan Sekretariat Dewas dalam izin penyadapan, penggeledahan, dan penyitaan.</w:t>
      </w:r>
    </w:p>
    <w:p w14:paraId="48124EFB" w14:textId="77777777" w:rsidR="00234C14" w:rsidRPr="004A0C79" w:rsidRDefault="00234C14" w:rsidP="004A0C79">
      <w:pPr>
        <w:spacing w:line="360" w:lineRule="auto"/>
        <w:jc w:val="both"/>
        <w:rPr>
          <w:rFonts w:ascii="Times New Roman" w:hAnsi="Times New Roman" w:cs="Times New Roman"/>
        </w:rPr>
      </w:pPr>
      <w:r w:rsidRPr="004A0C79">
        <w:rPr>
          <w:rFonts w:ascii="Times New Roman" w:hAnsi="Times New Roman" w:cs="Times New Roman"/>
        </w:rPr>
        <w:t>Ketua Yayasan Lembaga Bantuan Hukum Indonesia (YLBHI), Asfinawati menyebut pelibatan Sekretariat Dewas memperbesar potensi kebocoran penanganan perkara di lembaga antirasuah tersebut. “Itu (birokrasi yang panjang, Red) bisa digunakan untuk memberi tahu pelaku dan pelaku bisa menghilangkan barang bukti,” katanya.</w:t>
      </w:r>
    </w:p>
    <w:p w14:paraId="016CCCA7" w14:textId="77777777" w:rsidR="00234C14" w:rsidRPr="004A0C79" w:rsidRDefault="00234C14" w:rsidP="004A0C79">
      <w:pPr>
        <w:spacing w:line="360" w:lineRule="auto"/>
        <w:jc w:val="both"/>
        <w:rPr>
          <w:rFonts w:ascii="Times New Roman" w:hAnsi="Times New Roman" w:cs="Times New Roman"/>
        </w:rPr>
      </w:pPr>
      <w:r w:rsidRPr="004A0C79">
        <w:rPr>
          <w:rFonts w:ascii="Times New Roman" w:hAnsi="Times New Roman" w:cs="Times New Roman"/>
        </w:rPr>
        <w:t>Ketentuan yang mengatur pelibatan Sekretariat Dewas dalam kerja penindakan KPK tertuang dalam pasal 3 Perpres 91/2019. Pasal itu mengatur beberapa tugas dan fungsi kesekretariatan dewas. Salah satunya menerima dan memfasilitasi administrasi permohonan pemberian izin penyadapan, penggeledahan, dan/atau penyitaan.</w:t>
      </w:r>
    </w:p>
    <w:p w14:paraId="45F3D180" w14:textId="77777777" w:rsidR="00234C14" w:rsidRPr="004A0C79" w:rsidRDefault="00234C14" w:rsidP="004A0C79">
      <w:pPr>
        <w:spacing w:line="360" w:lineRule="auto"/>
        <w:jc w:val="both"/>
        <w:rPr>
          <w:rFonts w:ascii="Times New Roman" w:hAnsi="Times New Roman" w:cs="Times New Roman"/>
        </w:rPr>
      </w:pPr>
      <w:r w:rsidRPr="004A0C79">
        <w:rPr>
          <w:rFonts w:ascii="Times New Roman" w:hAnsi="Times New Roman" w:cs="Times New Roman"/>
        </w:rPr>
        <w:t>Ia pun menuturkan, ketentuan dalam pasal itu jelas mengisyaratkan bahwa tugas Sekretariat Dewas adalah hal teknis. Fungsi tersebut, kerap menjadi faktor lambatnya penanganan perkara. Pun, banyak modus korupsi yang berkaitan dengan masalah administrasif. “Nah, pertanyaannya, bagaimana kalau kerja mereka (Sekretariat Dewas) lambat? Ujarnya.</w:t>
      </w:r>
    </w:p>
    <w:p w14:paraId="35B8E322" w14:textId="77777777" w:rsidR="00234C14" w:rsidRPr="004A0C79" w:rsidRDefault="00234C14" w:rsidP="004A0C79">
      <w:pPr>
        <w:spacing w:line="360" w:lineRule="auto"/>
        <w:jc w:val="both"/>
        <w:rPr>
          <w:rFonts w:ascii="Times New Roman" w:hAnsi="Times New Roman" w:cs="Times New Roman"/>
        </w:rPr>
      </w:pPr>
      <w:r w:rsidRPr="004A0C79">
        <w:rPr>
          <w:rFonts w:ascii="Times New Roman" w:hAnsi="Times New Roman" w:cs="Times New Roman"/>
        </w:rPr>
        <w:t xml:space="preserve">Dimintai tanggapan soal Perpres Organ Pelaksana Dewas, Juru Bicara KPK Ali Fikri mengatakan, terbitnya aturan turunan UU 19/2019 tentang KPK itu secara umum membantu kerja lembaganya pasca </w:t>
      </w:r>
      <w:r w:rsidRPr="004A0C79">
        <w:rPr>
          <w:rFonts w:ascii="Times New Roman" w:hAnsi="Times New Roman" w:cs="Times New Roman"/>
        </w:rPr>
        <w:lastRenderedPageBreak/>
        <w:t>berlakunya undang-undang baru. Adanya aturan teknis itu, kata dia, justru akan mempercepat tugas-tugas KPK terkait urusan penindakan.</w:t>
      </w:r>
    </w:p>
    <w:p w14:paraId="718FB0B9" w14:textId="77777777" w:rsidR="004A0C79" w:rsidRPr="004A0C79" w:rsidRDefault="004A0C79" w:rsidP="004A0C79">
      <w:pPr>
        <w:spacing w:line="360" w:lineRule="auto"/>
        <w:jc w:val="both"/>
        <w:rPr>
          <w:rFonts w:ascii="Times New Roman" w:hAnsi="Times New Roman" w:cs="Times New Roman"/>
          <w:b/>
          <w:bCs/>
        </w:rPr>
      </w:pPr>
      <w:r w:rsidRPr="004A0C79">
        <w:rPr>
          <w:rFonts w:ascii="Times New Roman" w:hAnsi="Times New Roman" w:cs="Times New Roman"/>
          <w:b/>
          <w:bCs/>
        </w:rPr>
        <w:t>Sumber Berita :</w:t>
      </w:r>
    </w:p>
    <w:p w14:paraId="307B952E" w14:textId="02BFCC37" w:rsidR="004A0C79" w:rsidRPr="004A0C79" w:rsidRDefault="004A0C79" w:rsidP="004A0C79">
      <w:pPr>
        <w:pStyle w:val="ListParagraph"/>
        <w:numPr>
          <w:ilvl w:val="0"/>
          <w:numId w:val="1"/>
        </w:numPr>
        <w:spacing w:line="360" w:lineRule="auto"/>
        <w:ind w:left="284" w:hanging="284"/>
        <w:jc w:val="both"/>
        <w:rPr>
          <w:rFonts w:ascii="Times New Roman" w:hAnsi="Times New Roman" w:cs="Times New Roman"/>
        </w:rPr>
      </w:pPr>
      <w:r w:rsidRPr="004A0C79">
        <w:rPr>
          <w:rFonts w:ascii="Times New Roman" w:hAnsi="Times New Roman" w:cs="Times New Roman"/>
        </w:rPr>
        <w:t>Koran Fajar, Sekretariat Dewas Perpanjang Birokrasi, Senin, 6 Januari 2020.</w:t>
      </w:r>
    </w:p>
    <w:p w14:paraId="571546B5" w14:textId="053257CB" w:rsidR="004A0C79" w:rsidRPr="004A6B7A" w:rsidRDefault="004A0C79" w:rsidP="004A0C79">
      <w:pPr>
        <w:pStyle w:val="ListParagraph"/>
        <w:numPr>
          <w:ilvl w:val="0"/>
          <w:numId w:val="1"/>
        </w:numPr>
        <w:spacing w:line="360" w:lineRule="auto"/>
        <w:ind w:left="284" w:hanging="284"/>
        <w:jc w:val="both"/>
        <w:rPr>
          <w:rFonts w:ascii="Times New Roman" w:hAnsi="Times New Roman" w:cs="Times New Roman"/>
          <w:b/>
          <w:bCs/>
        </w:rPr>
      </w:pPr>
      <w:r w:rsidRPr="004A6B7A">
        <w:rPr>
          <w:rFonts w:ascii="Times New Roman" w:hAnsi="Times New Roman" w:cs="Times New Roman"/>
          <w:i/>
          <w:iCs/>
        </w:rPr>
        <w:t>www.jawapos.com</w:t>
      </w:r>
      <w:r w:rsidRPr="004A6B7A">
        <w:rPr>
          <w:rFonts w:ascii="Times New Roman" w:hAnsi="Times New Roman" w:cs="Times New Roman"/>
        </w:rPr>
        <w:t xml:space="preserve">, Tahun 2020, </w:t>
      </w:r>
      <w:r w:rsidR="004A6B7A" w:rsidRPr="004A6B7A">
        <w:rPr>
          <w:rFonts w:ascii="Times New Roman" w:hAnsi="Times New Roman" w:cs="Times New Roman"/>
        </w:rPr>
        <w:t>Sekretariat Dewas KPK Bisa Perpanjang Birokrasi Penindakan</w:t>
      </w:r>
      <w:r w:rsidRPr="004A6B7A">
        <w:rPr>
          <w:rFonts w:ascii="Times New Roman" w:hAnsi="Times New Roman" w:cs="Times New Roman"/>
        </w:rPr>
        <w:t xml:space="preserve">, </w:t>
      </w:r>
      <w:r w:rsidR="004A6B7A" w:rsidRPr="004A6B7A">
        <w:rPr>
          <w:rFonts w:ascii="Times New Roman" w:hAnsi="Times New Roman" w:cs="Times New Roman"/>
        </w:rPr>
        <w:t>Senin</w:t>
      </w:r>
      <w:r w:rsidRPr="004A6B7A">
        <w:rPr>
          <w:rFonts w:ascii="Times New Roman" w:hAnsi="Times New Roman" w:cs="Times New Roman"/>
        </w:rPr>
        <w:t xml:space="preserve">, </w:t>
      </w:r>
      <w:r w:rsidR="004A6B7A" w:rsidRPr="004A0C79">
        <w:rPr>
          <w:rFonts w:ascii="Times New Roman" w:hAnsi="Times New Roman" w:cs="Times New Roman"/>
        </w:rPr>
        <w:t>6 Januari 2020.</w:t>
      </w:r>
    </w:p>
    <w:p w14:paraId="664665CB" w14:textId="77777777" w:rsidR="004A0C79" w:rsidRPr="004A0C79" w:rsidRDefault="004A0C79" w:rsidP="006019FE">
      <w:pPr>
        <w:spacing w:line="360" w:lineRule="auto"/>
        <w:jc w:val="both"/>
        <w:rPr>
          <w:rFonts w:ascii="Times New Roman" w:hAnsi="Times New Roman" w:cs="Times New Roman"/>
          <w:b/>
          <w:bCs/>
        </w:rPr>
      </w:pPr>
      <w:r w:rsidRPr="004A0C79">
        <w:rPr>
          <w:rFonts w:ascii="Times New Roman" w:hAnsi="Times New Roman" w:cs="Times New Roman"/>
          <w:b/>
          <w:bCs/>
        </w:rPr>
        <w:t>Catatan:</w:t>
      </w:r>
    </w:p>
    <w:p w14:paraId="10EE672C" w14:textId="2E82D461" w:rsidR="00234C14" w:rsidRDefault="004A6B7A" w:rsidP="006019FE">
      <w:pPr>
        <w:spacing w:line="360" w:lineRule="auto"/>
        <w:jc w:val="both"/>
        <w:rPr>
          <w:rFonts w:ascii="Times New Roman" w:hAnsi="Times New Roman" w:cs="Times New Roman"/>
        </w:rPr>
      </w:pPr>
      <w:r>
        <w:rPr>
          <w:rFonts w:ascii="Times New Roman" w:hAnsi="Times New Roman" w:cs="Times New Roman"/>
        </w:rPr>
        <w:t xml:space="preserve">Berdasarkan Peraturan Presiden No. 91 Tahun 2019 disebutkan bahwa </w:t>
      </w:r>
      <w:r w:rsidRPr="004A6B7A">
        <w:rPr>
          <w:rFonts w:ascii="Times New Roman" w:hAnsi="Times New Roman" w:cs="Times New Roman"/>
        </w:rPr>
        <w:t>Dewan Pengawas</w:t>
      </w:r>
      <w:r>
        <w:rPr>
          <w:rFonts w:ascii="Times New Roman" w:hAnsi="Times New Roman" w:cs="Times New Roman"/>
        </w:rPr>
        <w:t xml:space="preserve"> </w:t>
      </w:r>
      <w:r w:rsidRPr="004A6B7A">
        <w:rPr>
          <w:rFonts w:ascii="Times New Roman" w:hAnsi="Times New Roman" w:cs="Times New Roman"/>
        </w:rPr>
        <w:t>Komisi Pemberantasan Tindak Pidana Korupsi dalam menjalankan tugas</w:t>
      </w:r>
      <w:r>
        <w:rPr>
          <w:rFonts w:ascii="Times New Roman" w:hAnsi="Times New Roman" w:cs="Times New Roman"/>
        </w:rPr>
        <w:t xml:space="preserve"> </w:t>
      </w:r>
      <w:r w:rsidRPr="004A6B7A">
        <w:rPr>
          <w:rFonts w:ascii="Times New Roman" w:hAnsi="Times New Roman" w:cs="Times New Roman"/>
        </w:rPr>
        <w:t>membentuk organ pelaksana pengawas yang selanjutnya dalam Peraturan Presiden ini disebut</w:t>
      </w:r>
      <w:r>
        <w:rPr>
          <w:rFonts w:ascii="Times New Roman" w:hAnsi="Times New Roman" w:cs="Times New Roman"/>
        </w:rPr>
        <w:t xml:space="preserve"> </w:t>
      </w:r>
      <w:r w:rsidRPr="004A6B7A">
        <w:rPr>
          <w:rFonts w:ascii="Times New Roman" w:hAnsi="Times New Roman" w:cs="Times New Roman"/>
        </w:rPr>
        <w:t>dengan Sekretariat Dewan Pengawas Komisi Pemberantasan Korupsi.</w:t>
      </w:r>
      <w:r>
        <w:rPr>
          <w:rFonts w:ascii="Times New Roman" w:hAnsi="Times New Roman" w:cs="Times New Roman"/>
        </w:rPr>
        <w:t xml:space="preserve"> Sekretariat Dewas tersebut </w:t>
      </w:r>
      <w:r w:rsidRPr="004A6B7A">
        <w:rPr>
          <w:rFonts w:ascii="Times New Roman" w:hAnsi="Times New Roman" w:cs="Times New Roman"/>
        </w:rPr>
        <w:t>berada di bawah dan bertanggung</w:t>
      </w:r>
      <w:r>
        <w:rPr>
          <w:rFonts w:ascii="Times New Roman" w:hAnsi="Times New Roman" w:cs="Times New Roman"/>
        </w:rPr>
        <w:t xml:space="preserve"> </w:t>
      </w:r>
      <w:r w:rsidRPr="004A6B7A">
        <w:rPr>
          <w:rFonts w:ascii="Times New Roman" w:hAnsi="Times New Roman" w:cs="Times New Roman"/>
        </w:rPr>
        <w:t>jawab kepada Ketua Dewan Pengawas Komisi Pemberantasan Korupsi dan secara administratif</w:t>
      </w:r>
      <w:r>
        <w:rPr>
          <w:rFonts w:ascii="Times New Roman" w:hAnsi="Times New Roman" w:cs="Times New Roman"/>
        </w:rPr>
        <w:t xml:space="preserve"> </w:t>
      </w:r>
      <w:r w:rsidRPr="004A6B7A">
        <w:rPr>
          <w:rFonts w:ascii="Times New Roman" w:hAnsi="Times New Roman" w:cs="Times New Roman"/>
        </w:rPr>
        <w:t>dikoordinasikan oleh Sekretaris Jenderal Komisi Pemberantasan Korupsi</w:t>
      </w:r>
      <w:r>
        <w:rPr>
          <w:rFonts w:ascii="Times New Roman" w:hAnsi="Times New Roman" w:cs="Times New Roman"/>
        </w:rPr>
        <w:t>.</w:t>
      </w:r>
    </w:p>
    <w:p w14:paraId="2F35C323" w14:textId="77777777" w:rsidR="004A6B7A" w:rsidRDefault="004A6B7A" w:rsidP="006019FE">
      <w:pPr>
        <w:spacing w:line="360" w:lineRule="auto"/>
        <w:jc w:val="both"/>
        <w:rPr>
          <w:rFonts w:ascii="Times New Roman" w:hAnsi="Times New Roman" w:cs="Times New Roman"/>
        </w:rPr>
      </w:pPr>
      <w:r w:rsidRPr="004A6B7A">
        <w:rPr>
          <w:rStyle w:val="fontstyle01"/>
          <w:rFonts w:ascii="Times New Roman" w:hAnsi="Times New Roman" w:cs="Times New Roman"/>
          <w:sz w:val="22"/>
          <w:szCs w:val="22"/>
        </w:rPr>
        <w:t>Sekretariat Dewas KPK mempunyai tugas memberikan dukungan</w:t>
      </w:r>
      <w:r w:rsidRPr="004A6B7A">
        <w:rPr>
          <w:rFonts w:ascii="Times New Roman" w:hAnsi="Times New Roman" w:cs="Times New Roman"/>
          <w:color w:val="000000"/>
        </w:rPr>
        <w:t xml:space="preserve"> </w:t>
      </w:r>
      <w:r w:rsidRPr="004A6B7A">
        <w:rPr>
          <w:rStyle w:val="fontstyle01"/>
          <w:rFonts w:ascii="Times New Roman" w:hAnsi="Times New Roman" w:cs="Times New Roman"/>
          <w:sz w:val="22"/>
          <w:szCs w:val="22"/>
        </w:rPr>
        <w:t>administratif dan teknis operasional kepada Dewan Pengawas Komisi Pemberantasan Korupsi dalam</w:t>
      </w:r>
      <w:r w:rsidRPr="004A6B7A">
        <w:rPr>
          <w:rFonts w:ascii="Times New Roman" w:hAnsi="Times New Roman" w:cs="Times New Roman"/>
          <w:color w:val="000000"/>
        </w:rPr>
        <w:t xml:space="preserve"> </w:t>
      </w:r>
      <w:r w:rsidRPr="004A6B7A">
        <w:rPr>
          <w:rStyle w:val="fontstyle01"/>
          <w:rFonts w:ascii="Times New Roman" w:hAnsi="Times New Roman" w:cs="Times New Roman"/>
          <w:sz w:val="22"/>
          <w:szCs w:val="22"/>
        </w:rPr>
        <w:t>mengawasi pelaksanaan tugas dan wewenang Komisi Pemberantasan Korupsi.</w:t>
      </w:r>
      <w:r>
        <w:rPr>
          <w:rStyle w:val="fontstyle01"/>
          <w:rFonts w:ascii="Times New Roman" w:hAnsi="Times New Roman" w:cs="Times New Roman"/>
          <w:sz w:val="22"/>
          <w:szCs w:val="22"/>
        </w:rPr>
        <w:t xml:space="preserve"> </w:t>
      </w:r>
      <w:r w:rsidRPr="004A6B7A">
        <w:rPr>
          <w:rFonts w:ascii="Times New Roman" w:hAnsi="Times New Roman" w:cs="Times New Roman"/>
        </w:rPr>
        <w:t>Dalam melaksanakan tugas</w:t>
      </w:r>
      <w:r>
        <w:rPr>
          <w:rFonts w:ascii="Times New Roman" w:hAnsi="Times New Roman" w:cs="Times New Roman"/>
        </w:rPr>
        <w:t>nya</w:t>
      </w:r>
      <w:r w:rsidRPr="004A6B7A">
        <w:rPr>
          <w:rFonts w:ascii="Times New Roman" w:hAnsi="Times New Roman" w:cs="Times New Roman"/>
        </w:rPr>
        <w:t xml:space="preserve">, </w:t>
      </w:r>
      <w:r>
        <w:rPr>
          <w:rFonts w:ascii="Times New Roman" w:hAnsi="Times New Roman" w:cs="Times New Roman"/>
        </w:rPr>
        <w:t xml:space="preserve">Sekretariat Dewas </w:t>
      </w:r>
      <w:r w:rsidRPr="004A6B7A">
        <w:rPr>
          <w:rFonts w:ascii="Times New Roman" w:hAnsi="Times New Roman" w:cs="Times New Roman"/>
        </w:rPr>
        <w:t>menyelenggarakan fungsi:</w:t>
      </w:r>
    </w:p>
    <w:p w14:paraId="4A576A9C" w14:textId="77777777" w:rsidR="004A6B7A" w:rsidRDefault="004A6B7A" w:rsidP="006019FE">
      <w:pPr>
        <w:pStyle w:val="ListParagraph"/>
        <w:numPr>
          <w:ilvl w:val="0"/>
          <w:numId w:val="2"/>
        </w:numPr>
        <w:spacing w:line="360" w:lineRule="auto"/>
        <w:jc w:val="both"/>
        <w:rPr>
          <w:rFonts w:ascii="Times New Roman" w:hAnsi="Times New Roman" w:cs="Times New Roman"/>
        </w:rPr>
      </w:pPr>
      <w:r w:rsidRPr="004A6B7A">
        <w:rPr>
          <w:rFonts w:ascii="Times New Roman" w:hAnsi="Times New Roman" w:cs="Times New Roman"/>
        </w:rPr>
        <w:t>penyiapan dan fasilitasi Dewan Pengawas Komisi Pemberantasan Korupsi dalam pengawasan</w:t>
      </w:r>
      <w:r>
        <w:rPr>
          <w:rFonts w:ascii="Times New Roman" w:hAnsi="Times New Roman" w:cs="Times New Roman"/>
        </w:rPr>
        <w:t xml:space="preserve"> </w:t>
      </w:r>
      <w:r w:rsidRPr="004A6B7A">
        <w:rPr>
          <w:rFonts w:ascii="Times New Roman" w:hAnsi="Times New Roman" w:cs="Times New Roman"/>
        </w:rPr>
        <w:t>pelaksanaan tugas dan wewenang Komisi Pemberantasan Korupsi;</w:t>
      </w:r>
    </w:p>
    <w:p w14:paraId="4BBD4C2F" w14:textId="77777777" w:rsidR="004A6B7A" w:rsidRDefault="004A6B7A" w:rsidP="006019FE">
      <w:pPr>
        <w:pStyle w:val="ListParagraph"/>
        <w:numPr>
          <w:ilvl w:val="0"/>
          <w:numId w:val="2"/>
        </w:numPr>
        <w:spacing w:line="360" w:lineRule="auto"/>
        <w:jc w:val="both"/>
        <w:rPr>
          <w:rFonts w:ascii="Times New Roman" w:hAnsi="Times New Roman" w:cs="Times New Roman"/>
        </w:rPr>
      </w:pPr>
      <w:r w:rsidRPr="004A6B7A">
        <w:rPr>
          <w:rFonts w:ascii="Times New Roman" w:hAnsi="Times New Roman" w:cs="Times New Roman"/>
        </w:rPr>
        <w:t>penerimaan dan fasilitasi administrasi permohonan pemberian izin penyadapan, penggeledahan,</w:t>
      </w:r>
      <w:r>
        <w:rPr>
          <w:rFonts w:ascii="Times New Roman" w:hAnsi="Times New Roman" w:cs="Times New Roman"/>
        </w:rPr>
        <w:t xml:space="preserve"> </w:t>
      </w:r>
      <w:r w:rsidRPr="004A6B7A">
        <w:rPr>
          <w:rFonts w:ascii="Times New Roman" w:hAnsi="Times New Roman" w:cs="Times New Roman"/>
        </w:rPr>
        <w:t>dan/atau penyitaan;</w:t>
      </w:r>
    </w:p>
    <w:p w14:paraId="3E61B58C" w14:textId="77777777" w:rsidR="004A6B7A" w:rsidRDefault="004A6B7A" w:rsidP="006019FE">
      <w:pPr>
        <w:pStyle w:val="ListParagraph"/>
        <w:numPr>
          <w:ilvl w:val="0"/>
          <w:numId w:val="2"/>
        </w:numPr>
        <w:spacing w:line="360" w:lineRule="auto"/>
        <w:jc w:val="both"/>
        <w:rPr>
          <w:rFonts w:ascii="Times New Roman" w:hAnsi="Times New Roman" w:cs="Times New Roman"/>
        </w:rPr>
      </w:pPr>
      <w:r w:rsidRPr="004A6B7A">
        <w:rPr>
          <w:rFonts w:ascii="Times New Roman" w:hAnsi="Times New Roman" w:cs="Times New Roman"/>
        </w:rPr>
        <w:t>fasilitasi penyiapan penyusunan rancangan kode etik Pimpinan dan Pegawai Komisi Pemberantasan</w:t>
      </w:r>
      <w:r>
        <w:rPr>
          <w:rFonts w:ascii="Times New Roman" w:hAnsi="Times New Roman" w:cs="Times New Roman"/>
        </w:rPr>
        <w:t xml:space="preserve"> </w:t>
      </w:r>
      <w:r w:rsidRPr="004A6B7A">
        <w:rPr>
          <w:rFonts w:ascii="Times New Roman" w:hAnsi="Times New Roman" w:cs="Times New Roman"/>
        </w:rPr>
        <w:t>Korupsi;</w:t>
      </w:r>
    </w:p>
    <w:p w14:paraId="040D3D99" w14:textId="77777777" w:rsidR="004A6B7A" w:rsidRDefault="004A6B7A" w:rsidP="006019FE">
      <w:pPr>
        <w:pStyle w:val="ListParagraph"/>
        <w:numPr>
          <w:ilvl w:val="0"/>
          <w:numId w:val="2"/>
        </w:numPr>
        <w:spacing w:line="360" w:lineRule="auto"/>
        <w:jc w:val="both"/>
        <w:rPr>
          <w:rFonts w:ascii="Times New Roman" w:hAnsi="Times New Roman" w:cs="Times New Roman"/>
        </w:rPr>
      </w:pPr>
      <w:r w:rsidRPr="004A6B7A">
        <w:rPr>
          <w:rFonts w:ascii="Times New Roman" w:hAnsi="Times New Roman" w:cs="Times New Roman"/>
        </w:rPr>
        <w:t>fasilitasi pengelolaan laporan pengaduan masyarakat mengenai dugaan pelanggaran kode etik oleh</w:t>
      </w:r>
      <w:r>
        <w:rPr>
          <w:rFonts w:ascii="Times New Roman" w:hAnsi="Times New Roman" w:cs="Times New Roman"/>
        </w:rPr>
        <w:t xml:space="preserve"> </w:t>
      </w:r>
      <w:r w:rsidRPr="004A6B7A">
        <w:rPr>
          <w:rFonts w:ascii="Times New Roman" w:hAnsi="Times New Roman" w:cs="Times New Roman"/>
        </w:rPr>
        <w:t>Pimpinan dan Pegawai Komisi Pemberantasan Korupsi;</w:t>
      </w:r>
    </w:p>
    <w:p w14:paraId="62A8FD60" w14:textId="77777777" w:rsidR="004A6B7A" w:rsidRDefault="004A6B7A" w:rsidP="006019FE">
      <w:pPr>
        <w:pStyle w:val="ListParagraph"/>
        <w:numPr>
          <w:ilvl w:val="0"/>
          <w:numId w:val="2"/>
        </w:numPr>
        <w:spacing w:line="360" w:lineRule="auto"/>
        <w:jc w:val="both"/>
        <w:rPr>
          <w:rFonts w:ascii="Times New Roman" w:hAnsi="Times New Roman" w:cs="Times New Roman"/>
        </w:rPr>
      </w:pPr>
      <w:r w:rsidRPr="004A6B7A">
        <w:rPr>
          <w:rFonts w:ascii="Times New Roman" w:hAnsi="Times New Roman" w:cs="Times New Roman"/>
        </w:rPr>
        <w:t>fasilitasi penyelenggaraan sidang Dewan Pengawas Komisi Pemberantasan Korupsi;</w:t>
      </w:r>
    </w:p>
    <w:p w14:paraId="3F38A59B" w14:textId="77777777" w:rsidR="004A6B7A" w:rsidRDefault="004A6B7A" w:rsidP="006019FE">
      <w:pPr>
        <w:pStyle w:val="ListParagraph"/>
        <w:numPr>
          <w:ilvl w:val="0"/>
          <w:numId w:val="2"/>
        </w:numPr>
        <w:spacing w:line="360" w:lineRule="auto"/>
        <w:jc w:val="both"/>
        <w:rPr>
          <w:rFonts w:ascii="Times New Roman" w:hAnsi="Times New Roman" w:cs="Times New Roman"/>
        </w:rPr>
      </w:pPr>
      <w:r w:rsidRPr="004A6B7A">
        <w:rPr>
          <w:rFonts w:ascii="Times New Roman" w:hAnsi="Times New Roman" w:cs="Times New Roman"/>
        </w:rPr>
        <w:t>fasilitasi pelaksanaan evaluasi kinerja Pimpinan dan Pegawai Komisi Pemberantasan Korupsi;</w:t>
      </w:r>
    </w:p>
    <w:p w14:paraId="5A4642A2" w14:textId="77777777" w:rsidR="006019FE" w:rsidRDefault="004A6B7A" w:rsidP="006019FE">
      <w:pPr>
        <w:pStyle w:val="ListParagraph"/>
        <w:numPr>
          <w:ilvl w:val="0"/>
          <w:numId w:val="2"/>
        </w:numPr>
        <w:spacing w:line="360" w:lineRule="auto"/>
        <w:jc w:val="both"/>
        <w:rPr>
          <w:rFonts w:ascii="Times New Roman" w:hAnsi="Times New Roman" w:cs="Times New Roman"/>
        </w:rPr>
      </w:pPr>
      <w:r w:rsidRPr="004A6B7A">
        <w:rPr>
          <w:rFonts w:ascii="Times New Roman" w:hAnsi="Times New Roman" w:cs="Times New Roman"/>
        </w:rPr>
        <w:t>penyiapan penyusunan laporan pelaksanaan tugas Dewan Pengawas Komisi Pemberantasan</w:t>
      </w:r>
      <w:r w:rsidR="006019FE">
        <w:rPr>
          <w:rFonts w:ascii="Times New Roman" w:hAnsi="Times New Roman" w:cs="Times New Roman"/>
        </w:rPr>
        <w:t xml:space="preserve"> </w:t>
      </w:r>
      <w:r w:rsidRPr="006019FE">
        <w:rPr>
          <w:rFonts w:ascii="Times New Roman" w:hAnsi="Times New Roman" w:cs="Times New Roman"/>
        </w:rPr>
        <w:t>Korupsi; dan</w:t>
      </w:r>
    </w:p>
    <w:p w14:paraId="6520A3D4" w14:textId="54773464" w:rsidR="004A6B7A" w:rsidRPr="006019FE" w:rsidRDefault="004A6B7A" w:rsidP="006019FE">
      <w:pPr>
        <w:pStyle w:val="ListParagraph"/>
        <w:numPr>
          <w:ilvl w:val="0"/>
          <w:numId w:val="2"/>
        </w:numPr>
        <w:spacing w:line="360" w:lineRule="auto"/>
        <w:jc w:val="both"/>
        <w:rPr>
          <w:rFonts w:ascii="Times New Roman" w:hAnsi="Times New Roman" w:cs="Times New Roman"/>
        </w:rPr>
      </w:pPr>
      <w:r w:rsidRPr="006019FE">
        <w:rPr>
          <w:rFonts w:ascii="Times New Roman" w:hAnsi="Times New Roman" w:cs="Times New Roman"/>
        </w:rPr>
        <w:t>pelaksanaan urusan administrasi umum Dewan Pengawas Komisi Pemberantasan Korupsi</w:t>
      </w:r>
      <w:r w:rsidR="006019FE">
        <w:rPr>
          <w:rFonts w:ascii="Times New Roman" w:hAnsi="Times New Roman" w:cs="Times New Roman"/>
        </w:rPr>
        <w:t>.</w:t>
      </w:r>
    </w:p>
    <w:sectPr w:rsidR="004A6B7A" w:rsidRPr="006019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B162C"/>
    <w:multiLevelType w:val="hybridMultilevel"/>
    <w:tmpl w:val="7F50B7B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4C227CDD"/>
    <w:multiLevelType w:val="hybridMultilevel"/>
    <w:tmpl w:val="065C3CA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C14"/>
    <w:rsid w:val="00234C14"/>
    <w:rsid w:val="004A0C79"/>
    <w:rsid w:val="004A6B7A"/>
    <w:rsid w:val="006019FE"/>
    <w:rsid w:val="00882668"/>
    <w:rsid w:val="00B9670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0264C"/>
  <w15:chartTrackingRefBased/>
  <w15:docId w15:val="{8D441027-BCED-42F0-BA6B-A5FD3A07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C79"/>
    <w:pPr>
      <w:ind w:left="720"/>
      <w:contextualSpacing/>
    </w:pPr>
  </w:style>
  <w:style w:type="character" w:customStyle="1" w:styleId="fontstyle01">
    <w:name w:val="fontstyle01"/>
    <w:basedOn w:val="DefaultParagraphFont"/>
    <w:rsid w:val="004A6B7A"/>
    <w:rPr>
      <w:rFonts w:ascii="ArialMT" w:hAnsi="ArialMT" w:hint="default"/>
      <w:b w:val="0"/>
      <w:bCs w:val="0"/>
      <w:i w:val="0"/>
      <w:iCs w:val="0"/>
      <w:color w:val="000000"/>
      <w:sz w:val="20"/>
      <w:szCs w:val="20"/>
    </w:rPr>
  </w:style>
  <w:style w:type="paragraph" w:styleId="Caption">
    <w:name w:val="caption"/>
    <w:basedOn w:val="Normal"/>
    <w:next w:val="Normal"/>
    <w:uiPriority w:val="35"/>
    <w:unhideWhenUsed/>
    <w:qFormat/>
    <w:rsid w:val="0088266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ayu</dc:creator>
  <cp:keywords/>
  <dc:description/>
  <cp:lastModifiedBy>dara ayu</cp:lastModifiedBy>
  <cp:revision>3</cp:revision>
  <dcterms:created xsi:type="dcterms:W3CDTF">2020-01-06T03:24:00Z</dcterms:created>
  <dcterms:modified xsi:type="dcterms:W3CDTF">2020-01-10T04:25:00Z</dcterms:modified>
</cp:coreProperties>
</file>